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3F" w:rsidRDefault="005974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743F" w:rsidRDefault="0059743F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4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43F" w:rsidRDefault="0059743F">
            <w:pPr>
              <w:pStyle w:val="ConsPlusNormal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43F" w:rsidRDefault="0059743F">
            <w:pPr>
              <w:pStyle w:val="ConsPlusNormal"/>
              <w:jc w:val="right"/>
            </w:pPr>
            <w:r>
              <w:t>N 1258</w:t>
            </w:r>
          </w:p>
        </w:tc>
      </w:tr>
    </w:tbl>
    <w:p w:rsidR="0059743F" w:rsidRDefault="00597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3F" w:rsidRDefault="0059743F">
      <w:pPr>
        <w:pStyle w:val="ConsPlusNormal"/>
        <w:jc w:val="center"/>
      </w:pPr>
    </w:p>
    <w:p w:rsidR="0059743F" w:rsidRDefault="0059743F">
      <w:pPr>
        <w:pStyle w:val="ConsPlusTitle"/>
        <w:jc w:val="center"/>
      </w:pPr>
      <w:r>
        <w:t>УКАЗ</w:t>
      </w:r>
    </w:p>
    <w:p w:rsidR="0059743F" w:rsidRDefault="0059743F">
      <w:pPr>
        <w:pStyle w:val="ConsPlusTitle"/>
        <w:jc w:val="center"/>
      </w:pPr>
    </w:p>
    <w:p w:rsidR="0059743F" w:rsidRDefault="0059743F">
      <w:pPr>
        <w:pStyle w:val="ConsPlusTitle"/>
        <w:jc w:val="center"/>
      </w:pPr>
      <w:r>
        <w:t>ПРЕЗИДЕНТА РОССИЙСКОЙ ФЕДЕРАЦИИ</w:t>
      </w:r>
    </w:p>
    <w:p w:rsidR="0059743F" w:rsidRDefault="0059743F">
      <w:pPr>
        <w:pStyle w:val="ConsPlusTitle"/>
        <w:jc w:val="center"/>
      </w:pPr>
    </w:p>
    <w:p w:rsidR="0059743F" w:rsidRDefault="0059743F">
      <w:pPr>
        <w:pStyle w:val="ConsPlusTitle"/>
        <w:jc w:val="center"/>
      </w:pPr>
      <w:r>
        <w:t>ОБ УТВЕРЖДЕНИИ СОСТАВА</w:t>
      </w:r>
    </w:p>
    <w:p w:rsidR="0059743F" w:rsidRDefault="0059743F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59743F" w:rsidRDefault="0059743F">
      <w:pPr>
        <w:pStyle w:val="ConsPlusTitle"/>
        <w:jc w:val="center"/>
      </w:pPr>
      <w:r>
        <w:t>И ВНЕСЕНИИ ИЗМЕНЕНИЙ В УКАЗ ПРЕЗИДЕНТА РОССИЙСКОЙ ФЕДЕРАЦИИ</w:t>
      </w:r>
    </w:p>
    <w:p w:rsidR="0059743F" w:rsidRDefault="0059743F">
      <w:pPr>
        <w:pStyle w:val="ConsPlusTitle"/>
        <w:jc w:val="center"/>
      </w:pPr>
      <w:r>
        <w:t>ОТ 15 ФЕВРАЛЯ 2006 Г. N 116 "О МЕРАХ ПО ПРОТИВОДЕЙСТВИЮ</w:t>
      </w:r>
    </w:p>
    <w:p w:rsidR="0059743F" w:rsidRDefault="0059743F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59743F" w:rsidRDefault="0059743F">
      <w:pPr>
        <w:pStyle w:val="ConsPlusTitle"/>
        <w:jc w:val="center"/>
      </w:pPr>
      <w:r>
        <w:t>ПО ДОЛЖНОСТЯМ, УТВЕРЖДЕННЫЙ ЭТИМ УКАЗОМ</w:t>
      </w:r>
    </w:p>
    <w:p w:rsidR="0059743F" w:rsidRDefault="0059743F">
      <w:pPr>
        <w:pStyle w:val="ConsPlusNormal"/>
        <w:jc w:val="center"/>
      </w:pPr>
      <w:r>
        <w:t>Список изменяющих документов</w:t>
      </w:r>
    </w:p>
    <w:p w:rsidR="0059743F" w:rsidRDefault="0059743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59743F" w:rsidRDefault="0059743F">
      <w:pPr>
        <w:pStyle w:val="ConsPlusNormal"/>
        <w:jc w:val="center"/>
      </w:pPr>
    </w:p>
    <w:p w:rsidR="0059743F" w:rsidRDefault="0059743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59743F" w:rsidRDefault="0059743F">
      <w:pPr>
        <w:pStyle w:val="ConsPlusNormal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2010, N 17, ст. 2055; N 41, ст. 5217) и в состав Федерального оперативного штаба по должностям, утвержденный этим Указом, следующие изменения:</w:t>
      </w:r>
    </w:p>
    <w:p w:rsidR="0059743F" w:rsidRDefault="0059743F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59743F" w:rsidRDefault="0059743F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составе</w:t>
        </w:r>
      </w:hyperlink>
      <w:r>
        <w:t>:</w:t>
      </w:r>
    </w:p>
    <w:p w:rsidR="0059743F" w:rsidRDefault="0059743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59743F" w:rsidRDefault="0059743F">
      <w:pPr>
        <w:pStyle w:val="ConsPlusNormal"/>
        <w:ind w:firstLine="540"/>
        <w:jc w:val="both"/>
      </w:pPr>
      <w:r>
        <w:t>"Директор Росфинмониторинга";</w:t>
      </w:r>
    </w:p>
    <w:p w:rsidR="0059743F" w:rsidRDefault="0059743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59743F" w:rsidRDefault="0059743F">
      <w:pPr>
        <w:pStyle w:val="ConsPlusNormal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59743F" w:rsidRDefault="0059743F">
      <w:pPr>
        <w:pStyle w:val="ConsPlusNormal"/>
        <w:ind w:firstLine="540"/>
        <w:jc w:val="both"/>
      </w:pPr>
      <w:r>
        <w:t>3. Признать утратившими силу:</w:t>
      </w:r>
    </w:p>
    <w:p w:rsidR="0059743F" w:rsidRDefault="0059743F">
      <w:pPr>
        <w:pStyle w:val="ConsPlusNormal"/>
        <w:ind w:firstLine="540"/>
        <w:jc w:val="both"/>
      </w:pPr>
      <w:r>
        <w:t xml:space="preserve">подпункт "в" пункта 4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Федерации" (Собрание законодательства Российской Федерации, 2006, N 32, ст. 3535);</w:t>
      </w:r>
    </w:p>
    <w:p w:rsidR="0059743F" w:rsidRDefault="0059743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подпункт "б" пункта 1</w:t>
        </w:r>
      </w:hyperlink>
      <w:r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5562);</w:t>
      </w:r>
    </w:p>
    <w:p w:rsidR="0059743F" w:rsidRDefault="0059743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"а"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</w:p>
    <w:p w:rsidR="0059743F" w:rsidRDefault="0059743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59743F" w:rsidRDefault="0059743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</w:t>
      </w:r>
      <w:r>
        <w:lastRenderedPageBreak/>
        <w:t>Президента Российской Федерации от 15 февраля 2006 г. N 116" (Собрание законодательства Российской Федерации, 2010, N 41, ст. 5217).</w:t>
      </w:r>
    </w:p>
    <w:p w:rsidR="0059743F" w:rsidRDefault="0059743F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jc w:val="right"/>
      </w:pPr>
      <w:r>
        <w:t>Президент</w:t>
      </w:r>
    </w:p>
    <w:p w:rsidR="0059743F" w:rsidRDefault="0059743F">
      <w:pPr>
        <w:pStyle w:val="ConsPlusNormal"/>
        <w:jc w:val="right"/>
      </w:pPr>
      <w:r>
        <w:t>Российской Федерации</w:t>
      </w:r>
    </w:p>
    <w:p w:rsidR="0059743F" w:rsidRDefault="0059743F">
      <w:pPr>
        <w:pStyle w:val="ConsPlusNormal"/>
        <w:jc w:val="right"/>
      </w:pPr>
      <w:r>
        <w:t>В.ПУТИН</w:t>
      </w:r>
    </w:p>
    <w:p w:rsidR="0059743F" w:rsidRDefault="0059743F">
      <w:pPr>
        <w:pStyle w:val="ConsPlusNormal"/>
      </w:pPr>
      <w:r>
        <w:t>Москва, Кремль</w:t>
      </w:r>
    </w:p>
    <w:p w:rsidR="0059743F" w:rsidRDefault="0059743F">
      <w:pPr>
        <w:pStyle w:val="ConsPlusNormal"/>
      </w:pPr>
      <w:r>
        <w:t>2 сентября 2012 года</w:t>
      </w:r>
    </w:p>
    <w:p w:rsidR="0059743F" w:rsidRDefault="0059743F">
      <w:pPr>
        <w:pStyle w:val="ConsPlusNormal"/>
      </w:pPr>
      <w:r>
        <w:t>N 1258</w:t>
      </w: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jc w:val="right"/>
      </w:pPr>
      <w:r>
        <w:t>Утвержден</w:t>
      </w:r>
    </w:p>
    <w:p w:rsidR="0059743F" w:rsidRDefault="0059743F">
      <w:pPr>
        <w:pStyle w:val="ConsPlusNormal"/>
        <w:jc w:val="right"/>
      </w:pPr>
      <w:r>
        <w:t>Указом Президента</w:t>
      </w:r>
    </w:p>
    <w:p w:rsidR="0059743F" w:rsidRDefault="0059743F">
      <w:pPr>
        <w:pStyle w:val="ConsPlusNormal"/>
        <w:jc w:val="right"/>
      </w:pPr>
      <w:r>
        <w:t>Российской Федерации</w:t>
      </w:r>
    </w:p>
    <w:p w:rsidR="0059743F" w:rsidRDefault="0059743F">
      <w:pPr>
        <w:pStyle w:val="ConsPlusNormal"/>
        <w:jc w:val="right"/>
      </w:pPr>
      <w:r>
        <w:t>от 2 сентября 2012 г. N 1258</w:t>
      </w:r>
    </w:p>
    <w:p w:rsidR="0059743F" w:rsidRDefault="0059743F">
      <w:pPr>
        <w:pStyle w:val="ConsPlusNormal"/>
        <w:jc w:val="center"/>
      </w:pPr>
    </w:p>
    <w:p w:rsidR="0059743F" w:rsidRDefault="0059743F">
      <w:pPr>
        <w:pStyle w:val="ConsPlusTitle"/>
        <w:jc w:val="center"/>
      </w:pPr>
      <w:bookmarkStart w:id="0" w:name="P49"/>
      <w:bookmarkEnd w:id="0"/>
      <w:r>
        <w:t>СОСТАВ</w:t>
      </w:r>
    </w:p>
    <w:p w:rsidR="0059743F" w:rsidRDefault="0059743F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59743F" w:rsidRDefault="0059743F">
      <w:pPr>
        <w:pStyle w:val="ConsPlusNormal"/>
        <w:jc w:val="center"/>
      </w:pPr>
      <w:r>
        <w:t>Список изменяющих документов</w:t>
      </w:r>
    </w:p>
    <w:p w:rsidR="0059743F" w:rsidRDefault="0059743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ind w:firstLine="540"/>
        <w:jc w:val="both"/>
      </w:pPr>
      <w:r>
        <w:t>1. Директор ФСБ России (председатель Комитета).</w:t>
      </w:r>
    </w:p>
    <w:p w:rsidR="0059743F" w:rsidRDefault="0059743F">
      <w:pPr>
        <w:pStyle w:val="ConsPlusNormal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59743F" w:rsidRDefault="0059743F">
      <w:pPr>
        <w:pStyle w:val="ConsPlusNormal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59743F" w:rsidRDefault="0059743F">
      <w:pPr>
        <w:pStyle w:val="ConsPlusNormal"/>
        <w:ind w:firstLine="540"/>
        <w:jc w:val="both"/>
      </w:pPr>
      <w:r>
        <w:t xml:space="preserve">4. Заместитель Председателя Правительства Российской Федерации - полномочный представитель Президента Российской Федерации в </w:t>
      </w:r>
      <w:proofErr w:type="gramStart"/>
      <w:r>
        <w:t>Северо-Кавказском</w:t>
      </w:r>
      <w:proofErr w:type="gramEnd"/>
      <w:r>
        <w:t xml:space="preserve"> федеральном округе.</w:t>
      </w:r>
    </w:p>
    <w:p w:rsidR="0059743F" w:rsidRDefault="0059743F">
      <w:pPr>
        <w:pStyle w:val="ConsPlusNormal"/>
        <w:ind w:firstLine="540"/>
        <w:jc w:val="both"/>
      </w:pPr>
      <w:r>
        <w:t>5. Первый заместитель Руководителя Администрации Президента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6. Первый заместитель Председателя Совета Федерации Федерального Собрания Российской Федерации (по согласованию).</w:t>
      </w:r>
    </w:p>
    <w:p w:rsidR="0059743F" w:rsidRDefault="0059743F">
      <w:pPr>
        <w:pStyle w:val="ConsPlusNormal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59743F" w:rsidRDefault="0059743F">
      <w:pPr>
        <w:pStyle w:val="ConsPlusNormal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59743F" w:rsidRDefault="0059743F">
      <w:pPr>
        <w:pStyle w:val="ConsPlusNormal"/>
        <w:ind w:firstLine="540"/>
        <w:jc w:val="both"/>
      </w:pPr>
      <w:r>
        <w:t>9. Министр иностранных дел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10. Министр обороны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11. Министр юстиции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12. Министр здравоохранения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13. Министр промышленности и торговли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14. Министр связи и массовых коммуникаций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15. Министр транспорта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16. Министр энергетики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17. Директор СВР России.</w:t>
      </w:r>
    </w:p>
    <w:p w:rsidR="0059743F" w:rsidRDefault="0059743F">
      <w:pPr>
        <w:pStyle w:val="ConsPlusNormal"/>
        <w:ind w:firstLine="540"/>
        <w:jc w:val="both"/>
      </w:pPr>
      <w:r>
        <w:t>18. Директор ФСКН России.</w:t>
      </w:r>
    </w:p>
    <w:p w:rsidR="0059743F" w:rsidRDefault="0059743F">
      <w:pPr>
        <w:pStyle w:val="ConsPlusNormal"/>
        <w:ind w:firstLine="540"/>
        <w:jc w:val="both"/>
      </w:pPr>
      <w:r>
        <w:t>19. Директор ФСО России.</w:t>
      </w:r>
    </w:p>
    <w:p w:rsidR="0059743F" w:rsidRDefault="0059743F">
      <w:pPr>
        <w:pStyle w:val="ConsPlusNormal"/>
        <w:ind w:firstLine="540"/>
        <w:jc w:val="both"/>
      </w:pPr>
      <w:r>
        <w:t>20. Директор Росфинмониторинга.</w:t>
      </w:r>
    </w:p>
    <w:p w:rsidR="0059743F" w:rsidRDefault="0059743F">
      <w:pPr>
        <w:pStyle w:val="ConsPlusNormal"/>
        <w:ind w:firstLine="540"/>
        <w:jc w:val="both"/>
      </w:pPr>
      <w: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59743F" w:rsidRDefault="0059743F">
      <w:pPr>
        <w:pStyle w:val="ConsPlusNormal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59743F" w:rsidRDefault="0059743F">
      <w:pPr>
        <w:pStyle w:val="ConsPlusNormal"/>
        <w:jc w:val="both"/>
      </w:pPr>
      <w:r>
        <w:t xml:space="preserve">(п. 22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59743F" w:rsidRDefault="0059743F">
      <w:pPr>
        <w:pStyle w:val="ConsPlusNormal"/>
        <w:ind w:firstLine="540"/>
        <w:jc w:val="both"/>
      </w:pPr>
      <w:r>
        <w:lastRenderedPageBreak/>
        <w:t>23. Председатель Следственного комитета Российской Федерации.</w:t>
      </w:r>
    </w:p>
    <w:p w:rsidR="0059743F" w:rsidRDefault="0059743F">
      <w:pPr>
        <w:pStyle w:val="ConsPlusNormal"/>
        <w:jc w:val="both"/>
      </w:pPr>
      <w:r>
        <w:t xml:space="preserve">(п. 23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ind w:firstLine="540"/>
        <w:jc w:val="both"/>
      </w:pPr>
    </w:p>
    <w:p w:rsidR="0059743F" w:rsidRDefault="00597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9D" w:rsidRDefault="001C009D">
      <w:bookmarkStart w:id="1" w:name="_GoBack"/>
      <w:bookmarkEnd w:id="1"/>
    </w:p>
    <w:sectPr w:rsidR="001C009D" w:rsidSect="006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3F"/>
    <w:rsid w:val="001C009D"/>
    <w:rsid w:val="005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0844-E8AD-4590-B09E-6E8732B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009FF6B99C511B5551022E539F99AAB3B2E41C4CE36EC313DC5A1C547841C40B3CA33BDFBB406AE0CK" TargetMode="External"/><Relationship Id="rId13" Type="http://schemas.openxmlformats.org/officeDocument/2006/relationships/hyperlink" Target="consultantplus://offline/ref=B3A009FF6B99C511B5551022E539F99AAB3B2E41C4CC36EC313DC5A1C547841C40B3CA33BDFBB504AE0EK" TargetMode="External"/><Relationship Id="rId18" Type="http://schemas.openxmlformats.org/officeDocument/2006/relationships/hyperlink" Target="consultantplus://offline/ref=B3A009FF6B99C511B5551022E539F99AAB3E2E49CFCF36EC313DC5A1C547841C40B3CA33BDFBB505AE0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A009FF6B99C511B5551022E539F99AAB3B2E41C4CE36EC313DC5A1C547841C40B3CA33BDFBB506AE0CK" TargetMode="External"/><Relationship Id="rId12" Type="http://schemas.openxmlformats.org/officeDocument/2006/relationships/hyperlink" Target="consultantplus://offline/ref=B3A009FF6B99C511B5551022E539F99AAB3B2E4CC0CB36EC313DC5A1C547841C40B3CA33BDFBB505AE0AK" TargetMode="External"/><Relationship Id="rId17" Type="http://schemas.openxmlformats.org/officeDocument/2006/relationships/hyperlink" Target="consultantplus://offline/ref=B3A009FF6B99C511B5551022E539F99AAB3E2E49CFCF36EC313DC5A1C547841C40B3CA33BDFBB505AE0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009FF6B99C511B5551022E539F99AAB3E2E49CFCF36EC313DC5A1C547841C40B3CA33BDFBB505AE0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09FF6B99C511B5551022E539F99AAB3B2E41C4CE36EC313DC5A1C5A407K" TargetMode="External"/><Relationship Id="rId11" Type="http://schemas.openxmlformats.org/officeDocument/2006/relationships/hyperlink" Target="consultantplus://offline/ref=B3A009FF6B99C511B5551022E539F99AAB332749C3CF36EC313DC5A1C5A407K" TargetMode="External"/><Relationship Id="rId5" Type="http://schemas.openxmlformats.org/officeDocument/2006/relationships/hyperlink" Target="consultantplus://offline/ref=B3A009FF6B99C511B5551022E539F99AAB3E2E49CFCF36EC313DC5A1C547841C40B3CA33BDFBB505AE08K" TargetMode="External"/><Relationship Id="rId15" Type="http://schemas.openxmlformats.org/officeDocument/2006/relationships/hyperlink" Target="consultantplus://offline/ref=B3A009FF6B99C511B5551022E539F99AAB3B2E4CCFCC36EC313DC5A1C5A407K" TargetMode="External"/><Relationship Id="rId10" Type="http://schemas.openxmlformats.org/officeDocument/2006/relationships/hyperlink" Target="consultantplus://offline/ref=B3A009FF6B99C511B5551022E539F99AAB3B2E41C4CE36EC313DC5A1C547841C40B3CA33BDFBB407AE0C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A009FF6B99C511B5551022E539F99AAB3B2E41C4CE36EC313DC5A1C547841C40B3CA33BDFBB407AE0DK" TargetMode="External"/><Relationship Id="rId14" Type="http://schemas.openxmlformats.org/officeDocument/2006/relationships/hyperlink" Target="consultantplus://offline/ref=B3A009FF6B99C511B5551022E539F99AAB3B2E4CC0C536EC313DC5A1C5A4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1</cp:revision>
  <dcterms:created xsi:type="dcterms:W3CDTF">2016-08-01T10:51:00Z</dcterms:created>
  <dcterms:modified xsi:type="dcterms:W3CDTF">2016-08-01T10:53:00Z</dcterms:modified>
</cp:coreProperties>
</file>