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A" w:rsidRPr="0055139E" w:rsidRDefault="0085423A" w:rsidP="0055139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55139E" w:rsidRPr="00551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55139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55139E" w:rsidRPr="0055139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51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85423A" w:rsidRPr="0055139E" w:rsidRDefault="0055139E" w:rsidP="0055139E">
      <w:pPr>
        <w:jc w:val="center"/>
        <w:rPr>
          <w:b/>
          <w:bCs/>
        </w:rPr>
      </w:pPr>
      <w:r w:rsidRPr="0055139E">
        <w:rPr>
          <w:b/>
          <w:color w:val="000000"/>
        </w:rPr>
        <w:t>ЛИНГВОКУЛЬТУРОЛОГИЯ И ЭТНОПСИХОЛИНГВИСТИКА</w:t>
      </w:r>
    </w:p>
    <w:p w:rsidR="0085423A" w:rsidRPr="0055139E" w:rsidRDefault="0085423A" w:rsidP="0055139E">
      <w:pPr>
        <w:jc w:val="center"/>
        <w:rPr>
          <w:b/>
        </w:rPr>
      </w:pPr>
      <w:r w:rsidRPr="0055139E">
        <w:t xml:space="preserve">Направление подготовки </w:t>
      </w:r>
      <w:r w:rsidRPr="0055139E">
        <w:rPr>
          <w:b/>
        </w:rPr>
        <w:t>45.04.01 – Филология</w:t>
      </w:r>
    </w:p>
    <w:p w:rsidR="0085423A" w:rsidRPr="0055139E" w:rsidRDefault="0055139E" w:rsidP="0055139E">
      <w:pPr>
        <w:jc w:val="center"/>
        <w:rPr>
          <w:b/>
        </w:rPr>
      </w:pPr>
      <w:r w:rsidRPr="0055139E">
        <w:t>Направленность (п</w:t>
      </w:r>
      <w:r w:rsidR="0085423A" w:rsidRPr="0055139E">
        <w:t>рофиль</w:t>
      </w:r>
      <w:r w:rsidRPr="0055139E">
        <w:t>)</w:t>
      </w:r>
      <w:r w:rsidR="0085423A" w:rsidRPr="0055139E">
        <w:t xml:space="preserve"> –</w:t>
      </w:r>
      <w:r w:rsidR="0085423A" w:rsidRPr="0055139E">
        <w:rPr>
          <w:b/>
        </w:rPr>
        <w:t xml:space="preserve"> </w:t>
      </w:r>
      <w:r w:rsidR="0085423A" w:rsidRPr="0055139E">
        <w:t xml:space="preserve"> </w:t>
      </w:r>
      <w:r w:rsidR="0085423A" w:rsidRPr="0055139E">
        <w:rPr>
          <w:b/>
        </w:rPr>
        <w:t>Русский язык как иностранный</w:t>
      </w:r>
    </w:p>
    <w:p w:rsidR="0085423A" w:rsidRPr="0055139E" w:rsidRDefault="0085423A" w:rsidP="0055139E">
      <w:pPr>
        <w:jc w:val="center"/>
        <w:rPr>
          <w:b/>
        </w:rPr>
      </w:pPr>
      <w:r w:rsidRPr="0055139E">
        <w:t xml:space="preserve">Квалификация (степень) – </w:t>
      </w:r>
      <w:r w:rsidRPr="0055139E">
        <w:rPr>
          <w:b/>
        </w:rPr>
        <w:t>магистр</w:t>
      </w:r>
    </w:p>
    <w:p w:rsidR="0085423A" w:rsidRPr="0055139E" w:rsidRDefault="0085423A" w:rsidP="0055139E">
      <w:pPr>
        <w:pStyle w:val="DIV-12"/>
        <w:spacing w:line="240" w:lineRule="auto"/>
        <w:ind w:firstLine="0"/>
        <w:jc w:val="center"/>
      </w:pPr>
    </w:p>
    <w:p w:rsidR="0085423A" w:rsidRPr="0055139E" w:rsidRDefault="0085423A" w:rsidP="00854798">
      <w:pPr>
        <w:jc w:val="both"/>
      </w:pPr>
      <w:r w:rsidRPr="0055139E">
        <w:rPr>
          <w:b/>
        </w:rPr>
        <w:t>Цель дисциплины</w:t>
      </w:r>
      <w:r w:rsidR="0055139E" w:rsidRPr="0055139E">
        <w:t xml:space="preserve"> - </w:t>
      </w:r>
      <w:r w:rsidRPr="0055139E">
        <w:rPr>
          <w:color w:val="000000"/>
        </w:rPr>
        <w:t>показать тесную взаимосвязь языка и культуры, научить студентов «видеть» культурно</w:t>
      </w:r>
      <w:r w:rsidR="0055139E" w:rsidRPr="0055139E">
        <w:t xml:space="preserve"> </w:t>
      </w:r>
      <w:r w:rsidRPr="0055139E">
        <w:rPr>
          <w:color w:val="000000"/>
        </w:rPr>
        <w:t>значимую информацию в языке, максимально плодотворно использовать языковой материал при работе на занятии в иностранной аудитории.</w:t>
      </w:r>
    </w:p>
    <w:p w:rsidR="0085423A" w:rsidRPr="0055139E" w:rsidRDefault="0085423A" w:rsidP="00854798">
      <w:pPr>
        <w:pStyle w:val="0-DIV-12"/>
        <w:spacing w:line="240" w:lineRule="auto"/>
        <w:rPr>
          <w:b/>
        </w:rPr>
      </w:pPr>
    </w:p>
    <w:p w:rsidR="0085423A" w:rsidRPr="0055139E" w:rsidRDefault="0085423A" w:rsidP="00854798">
      <w:pPr>
        <w:pStyle w:val="0-DIV-12"/>
        <w:spacing w:line="240" w:lineRule="auto"/>
      </w:pPr>
      <w:r w:rsidRPr="0055139E">
        <w:rPr>
          <w:b/>
        </w:rPr>
        <w:t>Основные задачи</w:t>
      </w:r>
      <w:r w:rsidRPr="0055139E">
        <w:t xml:space="preserve"> </w:t>
      </w:r>
      <w:r w:rsidRPr="0055139E">
        <w:rPr>
          <w:b/>
        </w:rPr>
        <w:t>дисциплины</w:t>
      </w:r>
      <w:r w:rsidRPr="0055139E">
        <w:t xml:space="preserve">: 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 xml:space="preserve">дать общие представления об основных понятиях </w:t>
      </w:r>
      <w:proofErr w:type="spellStart"/>
      <w:r w:rsidRPr="0055139E">
        <w:rPr>
          <w:color w:val="000000"/>
        </w:rPr>
        <w:t>лингвокультурологии</w:t>
      </w:r>
      <w:proofErr w:type="spellEnd"/>
      <w:r w:rsidRPr="0055139E">
        <w:rPr>
          <w:color w:val="000000"/>
        </w:rPr>
        <w:t>;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>познакомить студентов с лингвострановедческими аспектами преподавания русского</w:t>
      </w:r>
      <w:r w:rsidR="0055139E">
        <w:rPr>
          <w:color w:val="000000"/>
        </w:rPr>
        <w:t xml:space="preserve"> </w:t>
      </w:r>
      <w:r w:rsidRPr="0055139E">
        <w:rPr>
          <w:color w:val="000000"/>
        </w:rPr>
        <w:t>языка как  иностранного;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 xml:space="preserve">представить </w:t>
      </w:r>
      <w:proofErr w:type="spellStart"/>
      <w:r w:rsidRPr="0055139E">
        <w:rPr>
          <w:color w:val="000000"/>
        </w:rPr>
        <w:t>лингвокультурологический</w:t>
      </w:r>
      <w:proofErr w:type="spellEnd"/>
      <w:r w:rsidRPr="0055139E">
        <w:rPr>
          <w:color w:val="000000"/>
        </w:rPr>
        <w:t>/лингвострановедческий материал,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proofErr w:type="gramStart"/>
      <w:r w:rsidRPr="0055139E">
        <w:rPr>
          <w:color w:val="000000"/>
        </w:rPr>
        <w:t>необходимый</w:t>
      </w:r>
      <w:proofErr w:type="gramEnd"/>
      <w:r w:rsidRPr="0055139E">
        <w:rPr>
          <w:color w:val="000000"/>
        </w:rPr>
        <w:t xml:space="preserve"> для обучения РКИ;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 xml:space="preserve">научить </w:t>
      </w:r>
      <w:proofErr w:type="gramStart"/>
      <w:r w:rsidRPr="0055139E">
        <w:rPr>
          <w:color w:val="000000"/>
        </w:rPr>
        <w:t>корректно</w:t>
      </w:r>
      <w:proofErr w:type="gramEnd"/>
      <w:r w:rsidRPr="0055139E">
        <w:rPr>
          <w:color w:val="000000"/>
        </w:rPr>
        <w:t xml:space="preserve"> формировать социокультурную компетенцию иностранных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>учащихся;</w:t>
      </w:r>
    </w:p>
    <w:p w:rsidR="0085423A" w:rsidRPr="0055139E" w:rsidRDefault="0085423A" w:rsidP="0085479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55139E">
        <w:rPr>
          <w:color w:val="000000"/>
        </w:rPr>
        <w:t>привить навыки самостоятельно</w:t>
      </w:r>
      <w:bookmarkStart w:id="0" w:name="_GoBack"/>
      <w:bookmarkEnd w:id="0"/>
      <w:r w:rsidRPr="0055139E">
        <w:rPr>
          <w:color w:val="000000"/>
        </w:rPr>
        <w:t>й работы с научной и учебной литературой.</w:t>
      </w:r>
    </w:p>
    <w:p w:rsidR="0085423A" w:rsidRPr="0055139E" w:rsidRDefault="0085423A" w:rsidP="00854798">
      <w:pPr>
        <w:pStyle w:val="0-DIV-12"/>
        <w:spacing w:line="240" w:lineRule="auto"/>
      </w:pPr>
    </w:p>
    <w:p w:rsidR="0055139E" w:rsidRPr="0055139E" w:rsidRDefault="0055139E" w:rsidP="00854798">
      <w:pPr>
        <w:pStyle w:val="0-DIV-12"/>
        <w:spacing w:line="240" w:lineRule="auto"/>
        <w:rPr>
          <w:b/>
          <w:color w:val="000000"/>
        </w:rPr>
      </w:pPr>
      <w:r>
        <w:rPr>
          <w:b/>
          <w:color w:val="000000"/>
        </w:rPr>
        <w:t>В результате освоения дисциплины магистрант должен:</w:t>
      </w:r>
    </w:p>
    <w:p w:rsidR="0055139E" w:rsidRPr="0055139E" w:rsidRDefault="0055139E" w:rsidP="00854798">
      <w:pPr>
        <w:pStyle w:val="0-DIV-12"/>
        <w:spacing w:line="240" w:lineRule="auto"/>
        <w:rPr>
          <w:color w:val="000000"/>
          <w:u w:val="single"/>
        </w:rPr>
      </w:pPr>
      <w:r w:rsidRPr="0055139E">
        <w:rPr>
          <w:color w:val="000000"/>
          <w:u w:val="single"/>
        </w:rPr>
        <w:t>Знать:</w:t>
      </w:r>
    </w:p>
    <w:p w:rsidR="0055139E" w:rsidRPr="0055139E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 xml:space="preserve">базовые понятия </w:t>
      </w:r>
      <w:proofErr w:type="spellStart"/>
      <w:r w:rsidRPr="0055139E">
        <w:rPr>
          <w:color w:val="000000"/>
        </w:rPr>
        <w:t>лингвокультурологии</w:t>
      </w:r>
      <w:proofErr w:type="spellEnd"/>
      <w:r w:rsidRPr="0055139E">
        <w:rPr>
          <w:color w:val="000000"/>
        </w:rPr>
        <w:t xml:space="preserve"> и </w:t>
      </w:r>
      <w:proofErr w:type="spellStart"/>
      <w:r w:rsidRPr="0055139E">
        <w:rPr>
          <w:color w:val="000000"/>
        </w:rPr>
        <w:t>этнопсихолингвистики</w:t>
      </w:r>
      <w:proofErr w:type="spellEnd"/>
      <w:r w:rsidRPr="0055139E">
        <w:rPr>
          <w:color w:val="000000"/>
        </w:rPr>
        <w:t>;</w:t>
      </w:r>
    </w:p>
    <w:p w:rsidR="0055139E" w:rsidRPr="00854798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основные учебные пособия, которые могут быть использованы при обучении</w:t>
      </w:r>
      <w:r w:rsidR="00854798">
        <w:rPr>
          <w:color w:val="000000"/>
        </w:rPr>
        <w:t xml:space="preserve"> </w:t>
      </w:r>
      <w:proofErr w:type="spellStart"/>
      <w:r w:rsidRPr="00854798">
        <w:rPr>
          <w:color w:val="000000"/>
        </w:rPr>
        <w:t>лингвокультурологии</w:t>
      </w:r>
      <w:proofErr w:type="spellEnd"/>
      <w:r w:rsidRPr="00854798">
        <w:rPr>
          <w:color w:val="000000"/>
        </w:rPr>
        <w:t xml:space="preserve"> и </w:t>
      </w:r>
      <w:proofErr w:type="spellStart"/>
      <w:r w:rsidRPr="00854798">
        <w:rPr>
          <w:color w:val="000000"/>
        </w:rPr>
        <w:t>этнопсихолингвистике</w:t>
      </w:r>
      <w:proofErr w:type="spellEnd"/>
      <w:r w:rsidRPr="00854798">
        <w:rPr>
          <w:color w:val="000000"/>
        </w:rPr>
        <w:t>;</w:t>
      </w:r>
    </w:p>
    <w:p w:rsidR="0055139E" w:rsidRPr="0055139E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специфику отражения психических механизмов в языковых структурах;</w:t>
      </w:r>
    </w:p>
    <w:p w:rsidR="0055139E" w:rsidRPr="0055139E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 xml:space="preserve">основные </w:t>
      </w:r>
      <w:proofErr w:type="spellStart"/>
      <w:r w:rsidRPr="0055139E">
        <w:rPr>
          <w:color w:val="000000"/>
        </w:rPr>
        <w:t>лингвокультурологические</w:t>
      </w:r>
      <w:proofErr w:type="spellEnd"/>
      <w:r w:rsidRPr="0055139E">
        <w:rPr>
          <w:color w:val="000000"/>
        </w:rPr>
        <w:t xml:space="preserve"> и лингвострановедческие словари, помогающие</w:t>
      </w:r>
    </w:p>
    <w:p w:rsidR="0055139E" w:rsidRPr="0055139E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овладеть культурно-историческим компонентом заключенного в слове содержания;</w:t>
      </w:r>
    </w:p>
    <w:p w:rsidR="0055139E" w:rsidRPr="0055139E" w:rsidRDefault="0055139E" w:rsidP="00854798">
      <w:pPr>
        <w:pStyle w:val="0-DIV-12"/>
        <w:numPr>
          <w:ilvl w:val="0"/>
          <w:numId w:val="2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типы тестовых заданий для пр</w:t>
      </w:r>
      <w:r>
        <w:rPr>
          <w:color w:val="000000"/>
        </w:rPr>
        <w:t>оверки полученных знаний.</w:t>
      </w:r>
    </w:p>
    <w:p w:rsidR="0055139E" w:rsidRPr="0055139E" w:rsidRDefault="0055139E" w:rsidP="00854798">
      <w:pPr>
        <w:pStyle w:val="0-DIV-12"/>
        <w:spacing w:line="240" w:lineRule="auto"/>
        <w:rPr>
          <w:color w:val="000000"/>
          <w:u w:val="single"/>
        </w:rPr>
      </w:pPr>
      <w:r w:rsidRPr="0055139E">
        <w:rPr>
          <w:color w:val="000000"/>
          <w:u w:val="single"/>
        </w:rPr>
        <w:t>Уметь:</w:t>
      </w:r>
    </w:p>
    <w:p w:rsidR="0055139E" w:rsidRPr="0055139E" w:rsidRDefault="0055139E" w:rsidP="00854798">
      <w:pPr>
        <w:pStyle w:val="0-DIV-12"/>
        <w:numPr>
          <w:ilvl w:val="0"/>
          <w:numId w:val="3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применять теоретические положения для решения практических задач;</w:t>
      </w:r>
    </w:p>
    <w:p w:rsidR="0055139E" w:rsidRPr="0055139E" w:rsidRDefault="0055139E" w:rsidP="00854798">
      <w:pPr>
        <w:pStyle w:val="0-DIV-12"/>
        <w:numPr>
          <w:ilvl w:val="0"/>
          <w:numId w:val="3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готовить учебные материалы для занятий с учетом этапа и целей обучения;</w:t>
      </w:r>
    </w:p>
    <w:p w:rsidR="0055139E" w:rsidRPr="0055139E" w:rsidRDefault="0055139E" w:rsidP="00854798">
      <w:pPr>
        <w:pStyle w:val="0-DIV-12"/>
        <w:numPr>
          <w:ilvl w:val="0"/>
          <w:numId w:val="3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объяснять феномены русской культуры и национально-культурные особенности</w:t>
      </w:r>
    </w:p>
    <w:p w:rsidR="0055139E" w:rsidRPr="0055139E" w:rsidRDefault="0055139E" w:rsidP="00854798">
      <w:pPr>
        <w:pStyle w:val="0-DIV-12"/>
        <w:numPr>
          <w:ilvl w:val="0"/>
          <w:numId w:val="3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языковых единиц, оперируя основными понятиями и категориями изучаемых</w:t>
      </w:r>
    </w:p>
    <w:p w:rsidR="0055139E" w:rsidRPr="0055139E" w:rsidRDefault="0055139E" w:rsidP="00854798">
      <w:pPr>
        <w:pStyle w:val="0-DIV-12"/>
        <w:numPr>
          <w:ilvl w:val="0"/>
          <w:numId w:val="3"/>
        </w:numPr>
        <w:spacing w:line="240" w:lineRule="auto"/>
        <w:ind w:left="567" w:hanging="567"/>
        <w:rPr>
          <w:color w:val="000000"/>
        </w:rPr>
      </w:pPr>
      <w:r>
        <w:rPr>
          <w:color w:val="000000"/>
        </w:rPr>
        <w:t>дисциплин.</w:t>
      </w:r>
    </w:p>
    <w:p w:rsidR="0055139E" w:rsidRPr="0055139E" w:rsidRDefault="0055139E" w:rsidP="00854798">
      <w:pPr>
        <w:pStyle w:val="0-DIV-12"/>
        <w:spacing w:line="240" w:lineRule="auto"/>
        <w:rPr>
          <w:color w:val="000000"/>
          <w:u w:val="single"/>
        </w:rPr>
      </w:pPr>
      <w:r w:rsidRPr="0055139E">
        <w:rPr>
          <w:color w:val="000000"/>
          <w:u w:val="single"/>
        </w:rPr>
        <w:t xml:space="preserve">Владеть: </w:t>
      </w:r>
    </w:p>
    <w:p w:rsidR="0055139E" w:rsidRPr="0055139E" w:rsidRDefault="0055139E" w:rsidP="00854798">
      <w:pPr>
        <w:pStyle w:val="0-DIV-12"/>
        <w:numPr>
          <w:ilvl w:val="0"/>
          <w:numId w:val="4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приемами формирования социокультурной компетенции иностранных учащихся, которая включает в себя знания о стране изучаемого языка;</w:t>
      </w:r>
    </w:p>
    <w:p w:rsidR="0055139E" w:rsidRPr="0055139E" w:rsidRDefault="0055139E" w:rsidP="00854798">
      <w:pPr>
        <w:pStyle w:val="0-DIV-12"/>
        <w:numPr>
          <w:ilvl w:val="0"/>
          <w:numId w:val="4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 xml:space="preserve">приемами </w:t>
      </w:r>
      <w:proofErr w:type="spellStart"/>
      <w:r w:rsidRPr="0055139E">
        <w:rPr>
          <w:color w:val="000000"/>
        </w:rPr>
        <w:t>лингвокультурологического</w:t>
      </w:r>
      <w:proofErr w:type="spellEnd"/>
      <w:r w:rsidRPr="0055139E">
        <w:rPr>
          <w:color w:val="000000"/>
        </w:rPr>
        <w:t xml:space="preserve"> прочтения и анализа текстов;</w:t>
      </w:r>
    </w:p>
    <w:p w:rsidR="0055139E" w:rsidRPr="0055139E" w:rsidRDefault="0055139E" w:rsidP="00854798">
      <w:pPr>
        <w:pStyle w:val="0-DIV-12"/>
        <w:numPr>
          <w:ilvl w:val="0"/>
          <w:numId w:val="4"/>
        </w:numPr>
        <w:spacing w:line="240" w:lineRule="auto"/>
        <w:ind w:left="567" w:hanging="567"/>
        <w:rPr>
          <w:color w:val="000000"/>
        </w:rPr>
      </w:pPr>
      <w:r w:rsidRPr="0055139E">
        <w:rPr>
          <w:color w:val="000000"/>
        </w:rPr>
        <w:t>навыками работы с научно-методической и учебной литературой.</w:t>
      </w:r>
    </w:p>
    <w:p w:rsidR="0055139E" w:rsidRPr="0055139E" w:rsidRDefault="0055139E" w:rsidP="00854798">
      <w:pPr>
        <w:pStyle w:val="0-DIV-12"/>
        <w:spacing w:line="240" w:lineRule="auto"/>
        <w:ind w:left="567" w:hanging="567"/>
        <w:rPr>
          <w:b/>
          <w:color w:val="000000"/>
        </w:rPr>
      </w:pPr>
    </w:p>
    <w:p w:rsidR="0085423A" w:rsidRPr="0055139E" w:rsidRDefault="0085423A" w:rsidP="00854798">
      <w:pPr>
        <w:pStyle w:val="0-DIV-12"/>
        <w:spacing w:line="240" w:lineRule="auto"/>
        <w:rPr>
          <w:b/>
          <w:color w:val="000000"/>
        </w:rPr>
      </w:pPr>
      <w:r w:rsidRPr="0055139E">
        <w:rPr>
          <w:b/>
          <w:color w:val="000000"/>
        </w:rPr>
        <w:t>Содержание дисциплины:</w:t>
      </w:r>
    </w:p>
    <w:p w:rsidR="00CB7A09" w:rsidRPr="0055139E" w:rsidRDefault="0085423A" w:rsidP="00854798">
      <w:pPr>
        <w:jc w:val="both"/>
      </w:pPr>
      <w:proofErr w:type="spellStart"/>
      <w:r w:rsidRPr="0055139E">
        <w:rPr>
          <w:color w:val="000000"/>
        </w:rPr>
        <w:t>Лингвокультурология</w:t>
      </w:r>
      <w:proofErr w:type="spellEnd"/>
      <w:r w:rsidRPr="0055139E">
        <w:rPr>
          <w:color w:val="000000"/>
        </w:rPr>
        <w:t xml:space="preserve"> и </w:t>
      </w:r>
      <w:proofErr w:type="spellStart"/>
      <w:r w:rsidRPr="0055139E">
        <w:rPr>
          <w:color w:val="000000"/>
        </w:rPr>
        <w:t>этнопсихолингвистика</w:t>
      </w:r>
      <w:proofErr w:type="spellEnd"/>
      <w:r w:rsidRPr="0055139E">
        <w:rPr>
          <w:color w:val="000000"/>
        </w:rPr>
        <w:t xml:space="preserve"> в ряду лингвистических дисциплин. История возникновения. Задачи и цели. Объект и предмет науки</w:t>
      </w:r>
      <w:r w:rsidR="0055139E">
        <w:rPr>
          <w:color w:val="000000"/>
        </w:rPr>
        <w:t xml:space="preserve">. </w:t>
      </w:r>
      <w:r w:rsidRPr="0055139E">
        <w:rPr>
          <w:color w:val="000000"/>
        </w:rPr>
        <w:t xml:space="preserve">Методология и методы </w:t>
      </w:r>
      <w:proofErr w:type="spellStart"/>
      <w:r w:rsidRPr="0055139E">
        <w:rPr>
          <w:color w:val="000000"/>
        </w:rPr>
        <w:t>лингвокультурологии</w:t>
      </w:r>
      <w:proofErr w:type="spellEnd"/>
      <w:r w:rsidRPr="0055139E">
        <w:rPr>
          <w:color w:val="000000"/>
        </w:rPr>
        <w:t xml:space="preserve"> и </w:t>
      </w:r>
      <w:proofErr w:type="spellStart"/>
      <w:r w:rsidRPr="0055139E">
        <w:rPr>
          <w:color w:val="000000"/>
        </w:rPr>
        <w:t>этнопсихолингвистики</w:t>
      </w:r>
      <w:proofErr w:type="spellEnd"/>
      <w:r w:rsidRPr="0055139E">
        <w:rPr>
          <w:color w:val="000000"/>
        </w:rPr>
        <w:t>.</w:t>
      </w:r>
      <w:r w:rsidR="0055139E">
        <w:rPr>
          <w:color w:val="000000"/>
        </w:rPr>
        <w:t xml:space="preserve"> </w:t>
      </w:r>
      <w:r w:rsidRPr="0055139E">
        <w:t xml:space="preserve">Прецедентные феномены как объект изучения </w:t>
      </w:r>
      <w:proofErr w:type="spellStart"/>
      <w:r w:rsidRPr="0055139E">
        <w:t>лингвокультурологии</w:t>
      </w:r>
      <w:proofErr w:type="spellEnd"/>
      <w:r w:rsidRPr="0055139E">
        <w:t xml:space="preserve"> и </w:t>
      </w:r>
      <w:proofErr w:type="spellStart"/>
      <w:r w:rsidRPr="0055139E">
        <w:t>этнопсихолингвистики</w:t>
      </w:r>
      <w:proofErr w:type="spellEnd"/>
      <w:r w:rsidRPr="0055139E">
        <w:t>. Основные особенности прецедентных феноменов.</w:t>
      </w:r>
      <w:r w:rsidR="0055139E">
        <w:rPr>
          <w:color w:val="000000"/>
        </w:rPr>
        <w:t xml:space="preserve"> </w:t>
      </w:r>
      <w:r w:rsidRPr="0055139E">
        <w:rPr>
          <w:noProof/>
        </w:rPr>
        <w:t>Лакуны и их основные виды.</w:t>
      </w:r>
      <w:r w:rsidR="0055139E">
        <w:rPr>
          <w:color w:val="000000"/>
        </w:rPr>
        <w:t xml:space="preserve"> </w:t>
      </w:r>
      <w:r w:rsidRPr="0055139E">
        <w:rPr>
          <w:rStyle w:val="s1"/>
          <w:bCs/>
          <w:color w:val="000000"/>
        </w:rPr>
        <w:t>Клише и штампы сознания. Типы ассоциаций.</w:t>
      </w:r>
      <w:r w:rsidR="0055139E">
        <w:rPr>
          <w:color w:val="000000"/>
        </w:rPr>
        <w:t xml:space="preserve"> </w:t>
      </w:r>
      <w:r w:rsidRPr="0055139E">
        <w:t>Понятие стереотипа в контексте современных исследований. Функционирование стереотипов.</w:t>
      </w:r>
      <w:r w:rsidR="0055139E">
        <w:rPr>
          <w:color w:val="000000"/>
        </w:rPr>
        <w:t xml:space="preserve"> </w:t>
      </w:r>
      <w:proofErr w:type="spellStart"/>
      <w:r w:rsidRPr="0055139E">
        <w:t>Лингвокультурологический</w:t>
      </w:r>
      <w:proofErr w:type="spellEnd"/>
      <w:r w:rsidRPr="0055139E">
        <w:t xml:space="preserve"> концепт. Анализ концептов в разных культурах. Ключевые понятия культуры, возможности анализа. </w:t>
      </w:r>
      <w:proofErr w:type="spellStart"/>
      <w:r w:rsidRPr="0055139E">
        <w:t>Концептосфера</w:t>
      </w:r>
      <w:proofErr w:type="spellEnd"/>
      <w:r w:rsidRPr="0055139E">
        <w:t>, константы.</w:t>
      </w:r>
      <w:r w:rsidR="0055139E">
        <w:rPr>
          <w:color w:val="000000"/>
        </w:rPr>
        <w:t xml:space="preserve"> </w:t>
      </w:r>
      <w:r w:rsidR="002B734F" w:rsidRPr="0055139E">
        <w:rPr>
          <w:rStyle w:val="s1"/>
          <w:bCs/>
          <w:color w:val="000000"/>
        </w:rPr>
        <w:t>Национально-культурная специфика построения дискурса.</w:t>
      </w:r>
    </w:p>
    <w:sectPr w:rsidR="00CB7A09" w:rsidRPr="0055139E" w:rsidSect="004B27C4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99C"/>
    <w:multiLevelType w:val="hybridMultilevel"/>
    <w:tmpl w:val="EA88096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6C19"/>
    <w:multiLevelType w:val="hybridMultilevel"/>
    <w:tmpl w:val="7E422F7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2B61"/>
    <w:multiLevelType w:val="hybridMultilevel"/>
    <w:tmpl w:val="A1187E2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50FE7"/>
    <w:multiLevelType w:val="hybridMultilevel"/>
    <w:tmpl w:val="6E46F9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23A"/>
    <w:rsid w:val="002B734F"/>
    <w:rsid w:val="0055139E"/>
    <w:rsid w:val="0085423A"/>
    <w:rsid w:val="00854798"/>
    <w:rsid w:val="00C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85423A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85423A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85423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85423A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85423A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85423A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85423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Style5">
    <w:name w:val="Style5"/>
    <w:basedOn w:val="a"/>
    <w:rsid w:val="0085423A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85423A"/>
    <w:rPr>
      <w:rFonts w:ascii="Times New Roman" w:hAnsi="Times New Roman" w:cs="Times New Roman"/>
      <w:i/>
      <w:iCs/>
      <w:sz w:val="22"/>
      <w:szCs w:val="22"/>
    </w:rPr>
  </w:style>
  <w:style w:type="paragraph" w:customStyle="1" w:styleId="p8">
    <w:name w:val="p8"/>
    <w:basedOn w:val="a"/>
    <w:rsid w:val="0085423A"/>
    <w:pPr>
      <w:spacing w:before="100" w:beforeAutospacing="1" w:after="100" w:afterAutospacing="1"/>
    </w:pPr>
  </w:style>
  <w:style w:type="character" w:customStyle="1" w:styleId="s1">
    <w:name w:val="s1"/>
    <w:basedOn w:val="a0"/>
    <w:rsid w:val="0085423A"/>
  </w:style>
  <w:style w:type="paragraph" w:styleId="a7">
    <w:name w:val="List Paragraph"/>
    <w:basedOn w:val="a"/>
    <w:uiPriority w:val="34"/>
    <w:qFormat/>
    <w:rsid w:val="0055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4</cp:revision>
  <dcterms:created xsi:type="dcterms:W3CDTF">2018-04-16T20:22:00Z</dcterms:created>
  <dcterms:modified xsi:type="dcterms:W3CDTF">2018-06-16T11:54:00Z</dcterms:modified>
</cp:coreProperties>
</file>