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7" w:rsidRDefault="00B43417" w:rsidP="00B43417">
      <w:pPr>
        <w:pStyle w:val="1"/>
        <w:jc w:val="center"/>
        <w:rPr>
          <w:rFonts w:cs="Arial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B43417" w:rsidRDefault="00B43417" w:rsidP="00B43417">
      <w:pPr>
        <w:widowControl w:val="0"/>
        <w:autoSpaceDE w:val="0"/>
        <w:jc w:val="center"/>
        <w:rPr>
          <w:rFonts w:cs="Arial"/>
          <w:b/>
        </w:rPr>
      </w:pPr>
      <w:r>
        <w:rPr>
          <w:rFonts w:cs="Arial"/>
          <w:b/>
        </w:rPr>
        <w:t xml:space="preserve">ПСИХОЛОГИЧЕСКИЕ ПРОБЛЕМЫ </w:t>
      </w:r>
      <w:proofErr w:type="gramStart"/>
      <w:r>
        <w:rPr>
          <w:rFonts w:cs="Arial"/>
          <w:b/>
        </w:rPr>
        <w:t>В</w:t>
      </w:r>
      <w:proofErr w:type="gramEnd"/>
      <w:r>
        <w:rPr>
          <w:rFonts w:cs="Arial"/>
          <w:b/>
        </w:rPr>
        <w:t xml:space="preserve"> ПЕДАГОГИЧЕСКОЙ</w:t>
      </w:r>
    </w:p>
    <w:p w:rsidR="00B43417" w:rsidRDefault="00B43417" w:rsidP="00B43417">
      <w:pPr>
        <w:widowControl w:val="0"/>
        <w:autoSpaceDE w:val="0"/>
        <w:jc w:val="center"/>
        <w:rPr>
          <w:bCs/>
        </w:rPr>
      </w:pPr>
      <w:r>
        <w:rPr>
          <w:rFonts w:cs="Arial"/>
          <w:b/>
        </w:rPr>
        <w:t>ДЕЯТЕЛЬНОСТИ И ИХ РЕШЕНИЕ</w:t>
      </w:r>
    </w:p>
    <w:p w:rsidR="00B43417" w:rsidRDefault="00B43417" w:rsidP="00B43417">
      <w:pPr>
        <w:spacing w:line="276" w:lineRule="auto"/>
        <w:jc w:val="center"/>
      </w:pPr>
      <w:r>
        <w:rPr>
          <w:bCs/>
        </w:rPr>
        <w:t>Направление подготовки 44.03.01 -</w:t>
      </w:r>
      <w:r>
        <w:t xml:space="preserve"> Педагогическое образование</w:t>
      </w:r>
    </w:p>
    <w:p w:rsidR="00B43417" w:rsidRDefault="00B43417" w:rsidP="00B43417">
      <w:pPr>
        <w:spacing w:line="276" w:lineRule="auto"/>
        <w:jc w:val="center"/>
      </w:pPr>
      <w:r>
        <w:t>Направленность (профиль) – Дизайн и компьютерная графика</w:t>
      </w:r>
    </w:p>
    <w:p w:rsidR="00B43417" w:rsidRDefault="00B43417" w:rsidP="00B43417">
      <w:pPr>
        <w:spacing w:line="276" w:lineRule="auto"/>
        <w:jc w:val="center"/>
      </w:pPr>
      <w:r>
        <w:t>Квалификация (степень) - бакалавр</w:t>
      </w:r>
    </w:p>
    <w:p w:rsidR="00B43417" w:rsidRDefault="00B43417" w:rsidP="00B43417"/>
    <w:p w:rsidR="00B43417" w:rsidRDefault="00B43417" w:rsidP="004943B8">
      <w:pPr>
        <w:jc w:val="both"/>
      </w:pPr>
      <w:r>
        <w:rPr>
          <w:b/>
        </w:rPr>
        <w:t>Цели дисциплины</w:t>
      </w:r>
      <w:r>
        <w:t>:</w:t>
      </w:r>
    </w:p>
    <w:p w:rsidR="00B43417" w:rsidRDefault="00B43417" w:rsidP="00B43417">
      <w:pPr>
        <w:ind w:firstLine="709"/>
        <w:jc w:val="both"/>
      </w:pPr>
      <w:r>
        <w:t>– формирование базовой профессиональной компетенции бакалавра посредством исследования основных психологических проблем, возникающих в педагогической деятельности, поиск возможных путей решения;</w:t>
      </w:r>
    </w:p>
    <w:p w:rsidR="00B43417" w:rsidRDefault="00B43417" w:rsidP="00B43417">
      <w:pPr>
        <w:ind w:firstLine="709"/>
        <w:jc w:val="both"/>
      </w:pPr>
      <w:r>
        <w:t>– формирование адекватных представлений о сущности педагогической деятельности, основных психологических проблемах и средств их разрешения;</w:t>
      </w:r>
    </w:p>
    <w:p w:rsidR="00B43417" w:rsidRDefault="00B43417" w:rsidP="00B43417">
      <w:pPr>
        <w:ind w:firstLine="709"/>
        <w:jc w:val="both"/>
      </w:pPr>
      <w:r>
        <w:t>– формирование умений и навыков применения различных психологических подходов для возникающих психологических проблем в педагогической деятельности;</w:t>
      </w:r>
    </w:p>
    <w:p w:rsidR="00B43417" w:rsidRDefault="00B43417" w:rsidP="00B43417">
      <w:pPr>
        <w:ind w:firstLine="709"/>
        <w:jc w:val="both"/>
      </w:pPr>
      <w:r>
        <w:t>– приобретение общей психолого-педагогической культуры.</w:t>
      </w:r>
    </w:p>
    <w:p w:rsidR="00B43417" w:rsidRDefault="00B43417" w:rsidP="00B43417">
      <w:pPr>
        <w:ind w:firstLine="709"/>
        <w:jc w:val="both"/>
      </w:pPr>
    </w:p>
    <w:p w:rsidR="00B43417" w:rsidRDefault="00B43417" w:rsidP="004943B8">
      <w:pPr>
        <w:jc w:val="both"/>
        <w:rPr>
          <w:bCs/>
        </w:rPr>
      </w:pPr>
      <w:r>
        <w:rPr>
          <w:b/>
        </w:rPr>
        <w:t>Основные задачи дисциплины:</w:t>
      </w:r>
    </w:p>
    <w:p w:rsidR="00B43417" w:rsidRDefault="00B43417" w:rsidP="00B43417">
      <w:pPr>
        <w:pStyle w:val="0-DIV-12"/>
        <w:spacing w:line="240" w:lineRule="auto"/>
        <w:ind w:firstLine="709"/>
        <w:rPr>
          <w:bCs/>
        </w:rPr>
      </w:pPr>
      <w:r>
        <w:rPr>
          <w:bCs/>
        </w:rPr>
        <w:t>– раскрыть сущность основных понятий, которые характеризуют современную педагогическую деятельность;</w:t>
      </w:r>
    </w:p>
    <w:p w:rsidR="00B43417" w:rsidRDefault="00B43417" w:rsidP="00B43417">
      <w:pPr>
        <w:pStyle w:val="0-DIV-12"/>
        <w:spacing w:line="240" w:lineRule="auto"/>
        <w:ind w:firstLine="709"/>
        <w:rPr>
          <w:bCs/>
        </w:rPr>
      </w:pPr>
      <w:r>
        <w:rPr>
          <w:bCs/>
        </w:rPr>
        <w:t>– изучить специфику психолого-педагогических проблем и противоречий, возникающих в педагогической деятельности;</w:t>
      </w:r>
    </w:p>
    <w:p w:rsidR="00B43417" w:rsidRDefault="00B43417" w:rsidP="00B43417">
      <w:pPr>
        <w:pStyle w:val="0-DIV-12"/>
        <w:spacing w:line="240" w:lineRule="auto"/>
        <w:ind w:firstLine="709"/>
        <w:rPr>
          <w:bCs/>
        </w:rPr>
      </w:pPr>
      <w:r>
        <w:rPr>
          <w:bCs/>
        </w:rPr>
        <w:t>– содействовать становлению личностной профессионально-педагогической позиции;</w:t>
      </w:r>
    </w:p>
    <w:p w:rsidR="00B43417" w:rsidRDefault="00B43417" w:rsidP="00B43417">
      <w:pPr>
        <w:pStyle w:val="0-DIV-12"/>
        <w:spacing w:line="240" w:lineRule="auto"/>
        <w:ind w:firstLine="709"/>
        <w:rPr>
          <w:bCs/>
        </w:rPr>
      </w:pPr>
      <w:r>
        <w:rPr>
          <w:bCs/>
        </w:rPr>
        <w:t>– сформировать знания о сущности педагогической деятельности;</w:t>
      </w:r>
    </w:p>
    <w:p w:rsidR="00B43417" w:rsidRDefault="00B43417" w:rsidP="00B43417">
      <w:pPr>
        <w:pStyle w:val="0-DIV-12"/>
        <w:spacing w:line="240" w:lineRule="auto"/>
        <w:ind w:firstLine="709"/>
        <w:rPr>
          <w:bCs/>
        </w:rPr>
      </w:pPr>
      <w:r>
        <w:rPr>
          <w:bCs/>
        </w:rPr>
        <w:t>– познакомить с различными психологическими подходами разрешения психологических проблем педагогической деятельности;</w:t>
      </w:r>
    </w:p>
    <w:p w:rsidR="00B43417" w:rsidRDefault="00B43417" w:rsidP="00B43417">
      <w:pPr>
        <w:pStyle w:val="0-DIV-12"/>
        <w:spacing w:line="240" w:lineRule="auto"/>
        <w:ind w:firstLine="709"/>
        <w:rPr>
          <w:bCs/>
        </w:rPr>
      </w:pPr>
      <w:r>
        <w:rPr>
          <w:bCs/>
        </w:rPr>
        <w:t>– сформировать умения выбирать оптимальные психологические подходы для разрешения конфликтов;</w:t>
      </w:r>
    </w:p>
    <w:p w:rsidR="00B43417" w:rsidRDefault="00B43417" w:rsidP="00B43417">
      <w:pPr>
        <w:pStyle w:val="0-DIV-12"/>
        <w:spacing w:line="240" w:lineRule="auto"/>
        <w:ind w:firstLine="709"/>
        <w:rPr>
          <w:bCs/>
        </w:rPr>
      </w:pPr>
      <w:r>
        <w:rPr>
          <w:bCs/>
        </w:rPr>
        <w:t>– способствовать накоплению студентами профессионального опыта, необходимого для решения психологических проблем;</w:t>
      </w:r>
    </w:p>
    <w:p w:rsidR="00B43417" w:rsidRDefault="00B43417" w:rsidP="00B43417">
      <w:pPr>
        <w:pStyle w:val="0-DIV-12"/>
        <w:spacing w:line="240" w:lineRule="auto"/>
        <w:ind w:firstLine="709"/>
        <w:rPr>
          <w:b/>
          <w:bCs/>
        </w:rPr>
      </w:pPr>
      <w:r>
        <w:rPr>
          <w:bCs/>
        </w:rPr>
        <w:t>– сформировать гуманистическое мировоззрение у будущих педагогов, необходимое для выбора оптимальных способов разрешения психологических проблем.</w:t>
      </w:r>
    </w:p>
    <w:p w:rsidR="00B43417" w:rsidRDefault="00B43417" w:rsidP="00B43417">
      <w:pPr>
        <w:pStyle w:val="0-DIV-12"/>
        <w:spacing w:line="240" w:lineRule="auto"/>
        <w:ind w:firstLine="709"/>
        <w:rPr>
          <w:b/>
          <w:bCs/>
        </w:rPr>
      </w:pPr>
    </w:p>
    <w:p w:rsidR="00B43417" w:rsidRDefault="00B43417" w:rsidP="004943B8">
      <w:pPr>
        <w:pStyle w:val="0-DIV-12"/>
        <w:spacing w:line="240" w:lineRule="auto"/>
        <w:rPr>
          <w:b/>
        </w:rPr>
      </w:pPr>
      <w:r>
        <w:rPr>
          <w:b/>
          <w:bCs/>
        </w:rPr>
        <w:t xml:space="preserve">В результате освоения дисциплины «Психологические проблемы в педагогической деятельности  и их решение» </w:t>
      </w: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должен</w:t>
      </w:r>
    </w:p>
    <w:p w:rsidR="00B43417" w:rsidRPr="004943B8" w:rsidRDefault="004943B8" w:rsidP="00B43417">
      <w:pPr>
        <w:pStyle w:val="0-DIV-12"/>
        <w:spacing w:line="240" w:lineRule="auto"/>
        <w:ind w:firstLine="709"/>
        <w:rPr>
          <w:u w:val="single"/>
        </w:rPr>
      </w:pPr>
      <w:r>
        <w:rPr>
          <w:u w:val="single"/>
        </w:rPr>
        <w:t>З</w:t>
      </w:r>
      <w:r w:rsidR="00B43417" w:rsidRPr="004943B8">
        <w:rPr>
          <w:u w:val="single"/>
        </w:rPr>
        <w:t xml:space="preserve">нать: </w:t>
      </w:r>
    </w:p>
    <w:p w:rsidR="00B43417" w:rsidRDefault="00B43417" w:rsidP="00B43417">
      <w:pPr>
        <w:pStyle w:val="0-DIV-12"/>
        <w:spacing w:line="240" w:lineRule="auto"/>
        <w:ind w:firstLine="709"/>
      </w:pPr>
      <w:r>
        <w:t>– теоретические основы психологии педагогической деятельности;</w:t>
      </w:r>
    </w:p>
    <w:p w:rsidR="00B43417" w:rsidRDefault="00B43417" w:rsidP="00B43417">
      <w:pPr>
        <w:pStyle w:val="0-DIV-12"/>
        <w:spacing w:line="240" w:lineRule="auto"/>
        <w:ind w:firstLine="709"/>
      </w:pPr>
      <w:r>
        <w:t>– основные понятия, которые определяют психологическую характеристику современной педагогической деятельности;</w:t>
      </w:r>
    </w:p>
    <w:p w:rsidR="00B43417" w:rsidRDefault="00B43417" w:rsidP="00B43417">
      <w:pPr>
        <w:pStyle w:val="0-DIV-12"/>
        <w:spacing w:line="240" w:lineRule="auto"/>
        <w:ind w:firstLine="709"/>
      </w:pPr>
      <w:r>
        <w:t>– различные психологические подходы к решению проблем в педагогической деятельности;</w:t>
      </w:r>
    </w:p>
    <w:p w:rsidR="00B43417" w:rsidRDefault="00B43417" w:rsidP="00B43417">
      <w:pPr>
        <w:pStyle w:val="0-DIV-12"/>
        <w:spacing w:line="240" w:lineRule="auto"/>
        <w:ind w:firstLine="709"/>
      </w:pPr>
      <w:r>
        <w:t>– основы системного подхода в решении теоретических и практических проблем педагогической деятельности;</w:t>
      </w:r>
    </w:p>
    <w:p w:rsidR="00B43417" w:rsidRDefault="00B43417" w:rsidP="00B43417">
      <w:pPr>
        <w:pStyle w:val="0-DIV-12"/>
        <w:spacing w:line="240" w:lineRule="auto"/>
        <w:ind w:firstLine="709"/>
      </w:pPr>
      <w:r>
        <w:t>– приемы эффективного разрешения психологических проблем в педагогической деятельности;</w:t>
      </w:r>
    </w:p>
    <w:p w:rsidR="00B43417" w:rsidRDefault="00B43417" w:rsidP="00B43417">
      <w:pPr>
        <w:pStyle w:val="0-DIV-12"/>
        <w:spacing w:line="240" w:lineRule="auto"/>
        <w:ind w:firstLine="709"/>
      </w:pPr>
      <w:r>
        <w:t>– психолого-педагогические условия и факторы установления отношений сотрудничества и ведения конструктивного диалога;</w:t>
      </w:r>
    </w:p>
    <w:p w:rsidR="00B43417" w:rsidRDefault="00B43417" w:rsidP="00B43417">
      <w:pPr>
        <w:pStyle w:val="0-DIV-12"/>
        <w:spacing w:line="240" w:lineRule="auto"/>
        <w:ind w:firstLine="709"/>
        <w:sectPr w:rsidR="00B43417">
          <w:footerReference w:type="default" r:id="rId7"/>
          <w:headerReference w:type="first" r:id="rId8"/>
          <w:footerReference w:type="first" r:id="rId9"/>
          <w:pgSz w:w="11906" w:h="16838"/>
          <w:pgMar w:top="1134" w:right="851" w:bottom="1134" w:left="1474" w:header="720" w:footer="709" w:gutter="0"/>
          <w:pgNumType w:start="1"/>
          <w:cols w:space="720"/>
          <w:titlePg/>
          <w:docGrid w:linePitch="600" w:charSpace="32768"/>
        </w:sectPr>
      </w:pPr>
      <w:r>
        <w:t>– оптимальные стили педагогического взаимодействия с коллегами и стили педагогического руководства коллективом;</w:t>
      </w:r>
    </w:p>
    <w:p w:rsidR="00B43417" w:rsidRDefault="00B43417" w:rsidP="00B43417">
      <w:pPr>
        <w:pStyle w:val="0-DIV-12"/>
        <w:spacing w:line="240" w:lineRule="auto"/>
        <w:ind w:firstLine="709"/>
        <w:rPr>
          <w:b/>
        </w:rPr>
      </w:pPr>
      <w:r>
        <w:lastRenderedPageBreak/>
        <w:t>– специфику конфликтов в процессе взаимодействия с коллегами;</w:t>
      </w:r>
    </w:p>
    <w:p w:rsidR="00B43417" w:rsidRPr="004943B8" w:rsidRDefault="004943B8" w:rsidP="00B43417">
      <w:pPr>
        <w:pStyle w:val="0-DIV-12"/>
        <w:spacing w:line="240" w:lineRule="auto"/>
        <w:ind w:firstLine="709"/>
        <w:rPr>
          <w:u w:val="single"/>
        </w:rPr>
      </w:pPr>
      <w:r>
        <w:rPr>
          <w:u w:val="single"/>
        </w:rPr>
        <w:t>У</w:t>
      </w:r>
      <w:r w:rsidR="00B43417" w:rsidRPr="004943B8">
        <w:rPr>
          <w:u w:val="single"/>
        </w:rPr>
        <w:t xml:space="preserve">меть: </w:t>
      </w:r>
    </w:p>
    <w:p w:rsidR="00B43417" w:rsidRDefault="00B43417" w:rsidP="00B43417">
      <w:pPr>
        <w:pStyle w:val="0-DIV-12"/>
        <w:spacing w:line="240" w:lineRule="auto"/>
        <w:ind w:firstLine="709"/>
      </w:pPr>
      <w:r>
        <w:t>– использовать понятийный аппарат в учебной профессиональной деятельности;</w:t>
      </w:r>
    </w:p>
    <w:p w:rsidR="00B43417" w:rsidRDefault="00B43417" w:rsidP="00B43417">
      <w:pPr>
        <w:pStyle w:val="0-DIV-12"/>
        <w:spacing w:line="240" w:lineRule="auto"/>
        <w:ind w:firstLine="709"/>
      </w:pPr>
      <w:r>
        <w:t>– при постановке педагогической задачи ориентироваться на ученика, как активного участника учебно-воспитательного процесса;</w:t>
      </w:r>
    </w:p>
    <w:p w:rsidR="00B43417" w:rsidRDefault="00B43417" w:rsidP="00B43417">
      <w:pPr>
        <w:pStyle w:val="0-DIV-12"/>
        <w:spacing w:line="240" w:lineRule="auto"/>
        <w:ind w:firstLine="709"/>
      </w:pPr>
      <w:r>
        <w:t>– устанавливать контакт с различными субъектами профессиональной деятельности;</w:t>
      </w:r>
    </w:p>
    <w:p w:rsidR="00B43417" w:rsidRDefault="00B43417" w:rsidP="00B43417">
      <w:pPr>
        <w:pStyle w:val="0-DIV-12"/>
        <w:spacing w:line="240" w:lineRule="auto"/>
        <w:ind w:firstLine="709"/>
      </w:pPr>
      <w:r>
        <w:t>– оказывать психологическую поддержку учащимся;</w:t>
      </w:r>
    </w:p>
    <w:p w:rsidR="00B43417" w:rsidRDefault="00B43417" w:rsidP="00B43417">
      <w:pPr>
        <w:pStyle w:val="0-DIV-12"/>
        <w:spacing w:line="240" w:lineRule="auto"/>
        <w:ind w:firstLine="709"/>
      </w:pPr>
      <w:r>
        <w:t>– стимулировать учащихся к систематической работе по саморазвитию;</w:t>
      </w:r>
    </w:p>
    <w:p w:rsidR="00B43417" w:rsidRDefault="00B43417" w:rsidP="00B43417">
      <w:pPr>
        <w:pStyle w:val="0-DIV-12"/>
        <w:spacing w:line="240" w:lineRule="auto"/>
        <w:ind w:firstLine="709"/>
      </w:pPr>
      <w:r>
        <w:t>– формулировать цели и задачи, выбирать оптимальные приемы психолого-педагогического воздействия в процессе решения психологических проблем в педагогической деятельности;</w:t>
      </w:r>
    </w:p>
    <w:p w:rsidR="00B43417" w:rsidRDefault="00B43417" w:rsidP="00B43417">
      <w:pPr>
        <w:pStyle w:val="0-DIV-12"/>
        <w:spacing w:line="240" w:lineRule="auto"/>
        <w:ind w:firstLine="709"/>
        <w:rPr>
          <w:b/>
        </w:rPr>
      </w:pPr>
      <w:r>
        <w:t>– проводить самоанализ собственного стиля педагогического взаимодействия с коллегами и создавать планы развития своей личности;</w:t>
      </w:r>
    </w:p>
    <w:p w:rsidR="00B43417" w:rsidRPr="004943B8" w:rsidRDefault="004943B8" w:rsidP="00B43417">
      <w:pPr>
        <w:pStyle w:val="0-DIV-12"/>
        <w:spacing w:line="240" w:lineRule="auto"/>
        <w:ind w:firstLine="709"/>
        <w:rPr>
          <w:u w:val="single"/>
        </w:rPr>
      </w:pPr>
      <w:r>
        <w:rPr>
          <w:u w:val="single"/>
        </w:rPr>
        <w:t>В</w:t>
      </w:r>
      <w:r w:rsidR="00B43417" w:rsidRPr="004943B8">
        <w:rPr>
          <w:u w:val="single"/>
        </w:rPr>
        <w:t>ладеть:</w:t>
      </w:r>
    </w:p>
    <w:p w:rsidR="00B43417" w:rsidRDefault="00B43417" w:rsidP="00B43417">
      <w:pPr>
        <w:pStyle w:val="DIV-12"/>
        <w:spacing w:line="240" w:lineRule="auto"/>
        <w:ind w:firstLine="709"/>
      </w:pPr>
      <w:r>
        <w:t>– навыками анализа, обобщения, рецензирования литературы по вопросам изучаемой дисциплины;</w:t>
      </w:r>
    </w:p>
    <w:p w:rsidR="00B43417" w:rsidRDefault="00B43417" w:rsidP="00B43417">
      <w:pPr>
        <w:pStyle w:val="DIV-12"/>
        <w:spacing w:line="240" w:lineRule="auto"/>
        <w:ind w:firstLine="709"/>
      </w:pPr>
      <w:r>
        <w:t>– навыками диагностирования проблем в педагогической деятельности;</w:t>
      </w:r>
    </w:p>
    <w:p w:rsidR="00B43417" w:rsidRDefault="00B43417" w:rsidP="00B43417">
      <w:pPr>
        <w:pStyle w:val="DIV-12"/>
        <w:spacing w:line="240" w:lineRule="auto"/>
        <w:ind w:firstLine="709"/>
      </w:pPr>
      <w:r>
        <w:t>– навыками ведения дискуссии, конструктивного диалога по актуальным проблемам в педагогической деятельности;</w:t>
      </w:r>
    </w:p>
    <w:p w:rsidR="00B43417" w:rsidRDefault="00B43417" w:rsidP="00B43417">
      <w:pPr>
        <w:pStyle w:val="DIV-12"/>
        <w:spacing w:line="240" w:lineRule="auto"/>
        <w:ind w:firstLine="709"/>
      </w:pPr>
      <w:r>
        <w:t xml:space="preserve">– приемами стимулирования поисковой активности, мотивации </w:t>
      </w:r>
      <w:proofErr w:type="gramStart"/>
      <w:r>
        <w:t>обучающихся</w:t>
      </w:r>
      <w:proofErr w:type="gramEnd"/>
      <w:r>
        <w:t>;</w:t>
      </w:r>
    </w:p>
    <w:p w:rsidR="00B43417" w:rsidRDefault="00B43417" w:rsidP="00B43417">
      <w:pPr>
        <w:pStyle w:val="DIV-12"/>
        <w:spacing w:line="240" w:lineRule="auto"/>
        <w:ind w:firstLine="709"/>
      </w:pPr>
      <w:r>
        <w:t>– приемами формирования общей культуры учащихся;</w:t>
      </w:r>
    </w:p>
    <w:p w:rsidR="00B43417" w:rsidRDefault="00B43417" w:rsidP="00B43417">
      <w:pPr>
        <w:pStyle w:val="DIV-12"/>
        <w:spacing w:line="240" w:lineRule="auto"/>
        <w:ind w:firstLine="709"/>
      </w:pPr>
      <w:r>
        <w:t>–навыками психогигиены для восстановления и развития своих личностных и профессиональных ресурсов и управления своим эмоциональным состоянием.</w:t>
      </w:r>
    </w:p>
    <w:p w:rsidR="00B43417" w:rsidRDefault="00B43417" w:rsidP="00B43417">
      <w:pPr>
        <w:pStyle w:val="DIV-12"/>
        <w:spacing w:line="240" w:lineRule="auto"/>
        <w:ind w:firstLine="0"/>
        <w:rPr>
          <w:b/>
        </w:rPr>
      </w:pPr>
      <w:r>
        <w:tab/>
      </w:r>
    </w:p>
    <w:p w:rsidR="00B43417" w:rsidRDefault="00B43417" w:rsidP="00B43417">
      <w:pPr>
        <w:pStyle w:val="DIV-12"/>
        <w:spacing w:line="240" w:lineRule="auto"/>
        <w:ind w:firstLine="709"/>
      </w:pPr>
      <w:r>
        <w:rPr>
          <w:b/>
        </w:rPr>
        <w:t>Содержание дисциплины</w:t>
      </w:r>
      <w:r>
        <w:t>:</w:t>
      </w:r>
    </w:p>
    <w:p w:rsidR="00B43417" w:rsidRDefault="00B43417" w:rsidP="00B43417">
      <w:pPr>
        <w:pStyle w:val="DIV-12"/>
        <w:spacing w:line="240" w:lineRule="auto"/>
        <w:ind w:firstLine="709"/>
      </w:pPr>
      <w:r>
        <w:t>Модуль 1. Общая характеристика педагогической деятельности и ее психологические аспекты.</w:t>
      </w:r>
    </w:p>
    <w:p w:rsidR="00B43417" w:rsidRDefault="00B43417" w:rsidP="00B43417">
      <w:pPr>
        <w:pStyle w:val="DIV-12"/>
        <w:numPr>
          <w:ilvl w:val="1"/>
          <w:numId w:val="1"/>
        </w:numPr>
        <w:tabs>
          <w:tab w:val="left" w:pos="1083"/>
        </w:tabs>
        <w:spacing w:line="240" w:lineRule="auto"/>
      </w:pPr>
      <w:r>
        <w:t>Структура и функциональные компоненты психологической деятельности.</w:t>
      </w:r>
    </w:p>
    <w:p w:rsidR="00B43417" w:rsidRDefault="00B43417" w:rsidP="00B43417">
      <w:pPr>
        <w:pStyle w:val="DIV-12"/>
        <w:numPr>
          <w:ilvl w:val="1"/>
          <w:numId w:val="1"/>
        </w:numPr>
        <w:tabs>
          <w:tab w:val="left" w:pos="1083"/>
        </w:tabs>
        <w:spacing w:line="240" w:lineRule="auto"/>
      </w:pPr>
      <w:r>
        <w:t>Психологические  проблемы и противоречия педагогической деятельности.</w:t>
      </w:r>
    </w:p>
    <w:p w:rsidR="00B43417" w:rsidRDefault="00B43417" w:rsidP="00B43417">
      <w:pPr>
        <w:pStyle w:val="0-DIV-12"/>
        <w:spacing w:line="240" w:lineRule="auto"/>
        <w:ind w:firstLine="709"/>
      </w:pPr>
      <w:r>
        <w:t>Модуль 2. Проблемы педагогической деятельности в контексте проблем развития личности, способностей и компетентности обучающегося.</w:t>
      </w:r>
    </w:p>
    <w:p w:rsidR="00B43417" w:rsidRDefault="00B43417" w:rsidP="00B43417">
      <w:pPr>
        <w:pStyle w:val="0-DIV-12"/>
        <w:tabs>
          <w:tab w:val="left" w:pos="1083"/>
        </w:tabs>
        <w:spacing w:line="240" w:lineRule="auto"/>
        <w:ind w:firstLine="709"/>
      </w:pPr>
      <w:r>
        <w:tab/>
        <w:t xml:space="preserve">2.1. Проблемы социализации и адаптации  </w:t>
      </w:r>
      <w:proofErr w:type="gramStart"/>
      <w:r>
        <w:t>обучающегося</w:t>
      </w:r>
      <w:proofErr w:type="gramEnd"/>
      <w:r>
        <w:t>.</w:t>
      </w:r>
    </w:p>
    <w:p w:rsidR="00B43417" w:rsidRDefault="00B43417" w:rsidP="00B43417">
      <w:pPr>
        <w:pStyle w:val="0-DIV-12"/>
        <w:tabs>
          <w:tab w:val="left" w:pos="1083"/>
        </w:tabs>
        <w:spacing w:line="240" w:lineRule="auto"/>
        <w:ind w:firstLine="709"/>
      </w:pPr>
      <w:r>
        <w:tab/>
        <w:t xml:space="preserve">2.2. Проблемы мотивации </w:t>
      </w:r>
      <w:proofErr w:type="gramStart"/>
      <w:r>
        <w:t>обучающегося</w:t>
      </w:r>
      <w:proofErr w:type="gramEnd"/>
      <w:r>
        <w:t>.</w:t>
      </w:r>
    </w:p>
    <w:p w:rsidR="00B43417" w:rsidRDefault="00B43417" w:rsidP="00B43417">
      <w:pPr>
        <w:pStyle w:val="0-DIV-12"/>
        <w:tabs>
          <w:tab w:val="left" w:pos="1083"/>
        </w:tabs>
        <w:spacing w:line="240" w:lineRule="auto"/>
        <w:ind w:firstLine="709"/>
      </w:pPr>
      <w:r>
        <w:tab/>
        <w:t>2.3. Проблемы индивидуализации и дифференциации обучения.</w:t>
      </w:r>
    </w:p>
    <w:p w:rsidR="00B43417" w:rsidRDefault="00B43417" w:rsidP="00B43417">
      <w:pPr>
        <w:pStyle w:val="0-DIV-12"/>
        <w:tabs>
          <w:tab w:val="left" w:pos="1083"/>
        </w:tabs>
        <w:spacing w:line="240" w:lineRule="auto"/>
        <w:ind w:firstLine="709"/>
      </w:pPr>
      <w:r>
        <w:tab/>
        <w:t>2.4. Психологические причины неуспешной учебной деятельности.</w:t>
      </w:r>
    </w:p>
    <w:p w:rsidR="00B43417" w:rsidRDefault="00B43417" w:rsidP="00B43417">
      <w:pPr>
        <w:pStyle w:val="0-DIV-12"/>
        <w:tabs>
          <w:tab w:val="left" w:pos="1083"/>
        </w:tabs>
        <w:spacing w:line="240" w:lineRule="auto"/>
        <w:ind w:firstLine="709"/>
      </w:pPr>
      <w:r>
        <w:t>Модуль 3. Проблемы педагогической деятельности в контексте проблем развития личности педагога и образовательной среды.</w:t>
      </w:r>
    </w:p>
    <w:p w:rsidR="00B43417" w:rsidRDefault="00B43417" w:rsidP="00B43417">
      <w:pPr>
        <w:pStyle w:val="0-DIV-12"/>
        <w:tabs>
          <w:tab w:val="left" w:pos="1083"/>
        </w:tabs>
        <w:spacing w:line="240" w:lineRule="auto"/>
        <w:ind w:firstLine="709"/>
      </w:pPr>
      <w:r>
        <w:tab/>
        <w:t>3.1. Проблемы понимания и познания педагогом личности учащегося.</w:t>
      </w:r>
    </w:p>
    <w:p w:rsidR="00B43417" w:rsidRDefault="00B43417" w:rsidP="00B43417">
      <w:pPr>
        <w:pStyle w:val="0-DIV-12"/>
        <w:tabs>
          <w:tab w:val="left" w:pos="1083"/>
        </w:tabs>
        <w:spacing w:line="240" w:lineRule="auto"/>
        <w:ind w:firstLine="709"/>
      </w:pPr>
      <w:r>
        <w:tab/>
        <w:t>3.2. Мотивация педагога и проблемы педагогической деятельности.</w:t>
      </w:r>
    </w:p>
    <w:p w:rsidR="00B43417" w:rsidRDefault="00B43417" w:rsidP="00B43417">
      <w:pPr>
        <w:pStyle w:val="0-DIV-12"/>
        <w:tabs>
          <w:tab w:val="left" w:pos="1083"/>
        </w:tabs>
        <w:spacing w:line="240" w:lineRule="auto"/>
        <w:ind w:firstLine="709"/>
      </w:pPr>
      <w:r>
        <w:tab/>
        <w:t>3.3. Проблемы педагогического общения.</w:t>
      </w:r>
    </w:p>
    <w:p w:rsidR="00B43417" w:rsidRDefault="00B43417" w:rsidP="00B43417">
      <w:pPr>
        <w:pStyle w:val="0-DIV-12"/>
        <w:tabs>
          <w:tab w:val="left" w:pos="1083"/>
        </w:tabs>
        <w:spacing w:line="240" w:lineRule="auto"/>
        <w:ind w:firstLine="709"/>
      </w:pPr>
      <w:r>
        <w:tab/>
        <w:t>3.4. Эмоциональное выгорание и профессиональная деформация личности педагога.</w:t>
      </w:r>
    </w:p>
    <w:p w:rsidR="00B43417" w:rsidRDefault="00B43417" w:rsidP="00B43417">
      <w:pPr>
        <w:pStyle w:val="0-DIV-12"/>
        <w:tabs>
          <w:tab w:val="left" w:pos="1083"/>
        </w:tabs>
        <w:spacing w:line="240" w:lineRule="auto"/>
        <w:ind w:firstLine="709"/>
      </w:pPr>
      <w:r>
        <w:tab/>
        <w:t xml:space="preserve">3.5. Профессиональное мастерство и </w:t>
      </w:r>
      <w:proofErr w:type="gramStart"/>
      <w:r>
        <w:t>творчество</w:t>
      </w:r>
      <w:proofErr w:type="gramEnd"/>
      <w:r>
        <w:t xml:space="preserve"> и прогнозирование педагогической деятельности.</w:t>
      </w:r>
    </w:p>
    <w:p w:rsidR="00B43417" w:rsidRDefault="00B43417" w:rsidP="00B43417">
      <w:pPr>
        <w:pStyle w:val="0-DIV-12"/>
        <w:tabs>
          <w:tab w:val="left" w:pos="1083"/>
        </w:tabs>
        <w:spacing w:line="240" w:lineRule="auto"/>
        <w:ind w:firstLine="709"/>
      </w:pPr>
      <w:r>
        <w:tab/>
        <w:t>3.6. Проблемы психологической безопасности образовательной среды.</w:t>
      </w:r>
    </w:p>
    <w:p w:rsidR="00B43417" w:rsidRDefault="00B43417" w:rsidP="00B43417">
      <w:pPr>
        <w:pStyle w:val="0-DIV-12"/>
        <w:tabs>
          <w:tab w:val="left" w:pos="1083"/>
        </w:tabs>
        <w:spacing w:line="240" w:lineRule="auto"/>
        <w:ind w:firstLine="709"/>
      </w:pPr>
    </w:p>
    <w:p w:rsidR="00B43417" w:rsidRDefault="00B43417" w:rsidP="00B43417">
      <w:pPr>
        <w:pStyle w:val="0-DIV-12"/>
        <w:tabs>
          <w:tab w:val="left" w:pos="1083"/>
        </w:tabs>
        <w:spacing w:line="240" w:lineRule="auto"/>
        <w:ind w:firstLine="709"/>
      </w:pPr>
    </w:p>
    <w:p w:rsidR="00B43417" w:rsidRDefault="00B43417" w:rsidP="00B43417">
      <w:pPr>
        <w:pStyle w:val="0-DIV-12"/>
        <w:spacing w:line="240" w:lineRule="auto"/>
        <w:ind w:firstLine="709"/>
      </w:pPr>
    </w:p>
    <w:p w:rsidR="00B43417" w:rsidRDefault="00B43417" w:rsidP="00B43417">
      <w:pPr>
        <w:pStyle w:val="0-DIV-12"/>
        <w:spacing w:line="240" w:lineRule="auto"/>
        <w:ind w:firstLine="567"/>
      </w:pPr>
    </w:p>
    <w:p w:rsidR="00C737DD" w:rsidRDefault="00C737DD"/>
    <w:sectPr w:rsidR="00C737DD" w:rsidSect="00DF5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7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A1" w:rsidRDefault="00FE1AA1" w:rsidP="00DF5993">
      <w:r>
        <w:separator/>
      </w:r>
    </w:p>
  </w:endnote>
  <w:endnote w:type="continuationSeparator" w:id="0">
    <w:p w:rsidR="00FE1AA1" w:rsidRDefault="00FE1AA1" w:rsidP="00DF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93" w:rsidRDefault="00DF5993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6pt;height:13.7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DF5993" w:rsidRDefault="00DF5993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93" w:rsidRDefault="00DF599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93" w:rsidRDefault="00DF599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93" w:rsidRDefault="00DF5993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7pt;margin-top:.05pt;width:6pt;height:13.75pt;z-index:251658240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DF5993" w:rsidRDefault="00DF5993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93" w:rsidRDefault="00DF59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A1" w:rsidRDefault="00FE1AA1" w:rsidP="00DF5993">
      <w:r>
        <w:separator/>
      </w:r>
    </w:p>
  </w:footnote>
  <w:footnote w:type="continuationSeparator" w:id="0">
    <w:p w:rsidR="00FE1AA1" w:rsidRDefault="00FE1AA1" w:rsidP="00DF5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93" w:rsidRDefault="00DF59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93" w:rsidRDefault="00DF599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93" w:rsidRDefault="00DF599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93" w:rsidRDefault="00DF59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8"/>
        </w:tabs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2"/>
        </w:tabs>
        <w:ind w:left="39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16"/>
        </w:tabs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0"/>
        </w:tabs>
        <w:ind w:left="6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44"/>
        </w:tabs>
        <w:ind w:left="7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28"/>
        </w:tabs>
        <w:ind w:left="90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72"/>
        </w:tabs>
        <w:ind w:left="10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3417"/>
    <w:rsid w:val="004943B8"/>
    <w:rsid w:val="00682BB2"/>
    <w:rsid w:val="00B43417"/>
    <w:rsid w:val="00BD7486"/>
    <w:rsid w:val="00C737DD"/>
    <w:rsid w:val="00DF5993"/>
    <w:rsid w:val="00FE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B43417"/>
    <w:pPr>
      <w:widowControl w:val="0"/>
      <w:spacing w:line="312" w:lineRule="auto"/>
      <w:jc w:val="both"/>
    </w:pPr>
  </w:style>
  <w:style w:type="paragraph" w:customStyle="1" w:styleId="1">
    <w:name w:val="Текст1"/>
    <w:basedOn w:val="a"/>
    <w:rsid w:val="00B43417"/>
    <w:rPr>
      <w:rFonts w:ascii="Courier New" w:hAnsi="Courier New" w:cs="Courier New"/>
      <w:sz w:val="20"/>
      <w:szCs w:val="20"/>
    </w:rPr>
  </w:style>
  <w:style w:type="paragraph" w:customStyle="1" w:styleId="DIV-12">
    <w:name w:val="DIV-12"/>
    <w:basedOn w:val="a"/>
    <w:rsid w:val="00B43417"/>
    <w:pPr>
      <w:widowControl w:val="0"/>
      <w:spacing w:line="312" w:lineRule="auto"/>
      <w:ind w:firstLine="567"/>
      <w:jc w:val="both"/>
    </w:pPr>
  </w:style>
  <w:style w:type="paragraph" w:styleId="a3">
    <w:name w:val="footer"/>
    <w:basedOn w:val="a"/>
    <w:link w:val="a4"/>
    <w:rsid w:val="00B43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34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B43417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B434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2018-05-22T11:22:00Z</dcterms:created>
  <dcterms:modified xsi:type="dcterms:W3CDTF">2018-06-12T17:43:00Z</dcterms:modified>
</cp:coreProperties>
</file>