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F5363A" w:rsidRDefault="00F5363A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Инвестиционный менеджмент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B54" w:rsidRPr="00C67B54" w:rsidRDefault="00876508" w:rsidP="008E75ED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C67B54" w:rsidRPr="00C67B5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бакалавров в области государственного и муниципального управления, владеющих знаниями в объеме, необходимом для понимания основных методов и принципов </w:t>
      </w:r>
      <w:r w:rsidR="00DB17E0">
        <w:rPr>
          <w:rFonts w:ascii="Times New Roman" w:eastAsia="Times New Roman" w:hAnsi="Times New Roman"/>
          <w:sz w:val="24"/>
          <w:szCs w:val="24"/>
          <w:lang w:eastAsia="ru-RU"/>
        </w:rPr>
        <w:t>инвестиционного менеджмента</w:t>
      </w:r>
      <w:r w:rsidR="00C67B54" w:rsidRPr="00C67B54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используемых передовыми компаниями в области инвестиционной деятельности, эффективного социально-экономического функционирования. </w:t>
      </w:r>
    </w:p>
    <w:p w:rsidR="00C67B54" w:rsidRPr="00C67B54" w:rsidRDefault="00BE6E48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7B54"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связаны с освоением студентами: </w:t>
      </w:r>
    </w:p>
    <w:p w:rsidR="00C67B54" w:rsidRPr="00C67B54" w:rsidRDefault="00C67B54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>- комплекса мероприятий по участию в обеспечении рационального использования и контроля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</w:t>
      </w:r>
    </w:p>
    <w:p w:rsidR="00C67B54" w:rsidRPr="00C67B54" w:rsidRDefault="00C67B54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>- процесса планирования деятельности организаций и подразделений, формирования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C67B54" w:rsidRPr="00C67B54" w:rsidRDefault="00C67B54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>- мер взаимодействия с внешними организациями и гражданами;</w:t>
      </w:r>
    </w:p>
    <w:p w:rsidR="00BE6E48" w:rsidRDefault="00C67B54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>- вопросов в области содействия развитию механизмов общественного участия в принятии и реализации управленческих решений.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8042A6" w:rsidRPr="008042A6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основы управления инвестиционной деятельностью в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осударственного и муниципального управления.</w:t>
      </w:r>
    </w:p>
    <w:p w:rsidR="008042A6" w:rsidRPr="008042A6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Уметь: разрабатывать социально-экономические проекты.</w:t>
      </w:r>
    </w:p>
    <w:p w:rsidR="00DB17E0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Владеть: навыками количественного и качественного анализа.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B17E0" w:rsidRP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17E0">
        <w:rPr>
          <w:rFonts w:ascii="Times New Roman" w:hAnsi="Times New Roman"/>
          <w:sz w:val="24"/>
          <w:szCs w:val="24"/>
        </w:rPr>
        <w:t>Введение</w:t>
      </w:r>
    </w:p>
    <w:p w:rsidR="00DB17E0" w:rsidRP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17E0">
        <w:rPr>
          <w:rFonts w:ascii="Times New Roman" w:hAnsi="Times New Roman"/>
          <w:sz w:val="24"/>
          <w:szCs w:val="24"/>
        </w:rPr>
        <w:t>История становления и развития инвестиционного менеджмента</w:t>
      </w:r>
    </w:p>
    <w:p w:rsidR="00DB17E0" w:rsidRP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17E0">
        <w:rPr>
          <w:rFonts w:ascii="Times New Roman" w:hAnsi="Times New Roman"/>
          <w:sz w:val="24"/>
          <w:szCs w:val="24"/>
        </w:rPr>
        <w:t>Экономическая сущность инвестиций</w:t>
      </w:r>
    </w:p>
    <w:p w:rsidR="00DB17E0" w:rsidRP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17E0">
        <w:rPr>
          <w:rFonts w:ascii="Times New Roman" w:hAnsi="Times New Roman"/>
          <w:sz w:val="24"/>
          <w:szCs w:val="24"/>
        </w:rPr>
        <w:t>Классификация и виды инвестиций</w:t>
      </w:r>
    </w:p>
    <w:p w:rsidR="00DB17E0" w:rsidRP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17E0">
        <w:rPr>
          <w:rFonts w:ascii="Times New Roman" w:hAnsi="Times New Roman"/>
          <w:sz w:val="24"/>
          <w:szCs w:val="24"/>
        </w:rPr>
        <w:t>Методический инструментарий инвестиционного менеджмента</w:t>
      </w:r>
    </w:p>
    <w:p w:rsid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17E0">
        <w:rPr>
          <w:rFonts w:ascii="Times New Roman" w:hAnsi="Times New Roman"/>
          <w:sz w:val="24"/>
          <w:szCs w:val="24"/>
        </w:rPr>
        <w:t>Источники финансирования инвестиционной деятельности</w:t>
      </w:r>
    </w:p>
    <w:p w:rsidR="00DB17E0" w:rsidRDefault="00DB17E0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D20" w:rsidRDefault="00D26D20" w:rsidP="00D26D2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5E16"/>
    <w:rsid w:val="004169D9"/>
    <w:rsid w:val="004258F2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042A6"/>
    <w:rsid w:val="00844822"/>
    <w:rsid w:val="00853746"/>
    <w:rsid w:val="008602DD"/>
    <w:rsid w:val="0086616B"/>
    <w:rsid w:val="00876508"/>
    <w:rsid w:val="00892C3D"/>
    <w:rsid w:val="0089694E"/>
    <w:rsid w:val="008A7CA4"/>
    <w:rsid w:val="008B4B10"/>
    <w:rsid w:val="008E3316"/>
    <w:rsid w:val="008E75ED"/>
    <w:rsid w:val="00904F57"/>
    <w:rsid w:val="00923A9A"/>
    <w:rsid w:val="0095141D"/>
    <w:rsid w:val="00972163"/>
    <w:rsid w:val="0099047F"/>
    <w:rsid w:val="0099134E"/>
    <w:rsid w:val="009B1AB8"/>
    <w:rsid w:val="009C012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52B4D"/>
    <w:rsid w:val="00C62128"/>
    <w:rsid w:val="00C62B09"/>
    <w:rsid w:val="00C660AF"/>
    <w:rsid w:val="00C67B54"/>
    <w:rsid w:val="00C76391"/>
    <w:rsid w:val="00C77366"/>
    <w:rsid w:val="00C915D6"/>
    <w:rsid w:val="00C979A5"/>
    <w:rsid w:val="00CA11AC"/>
    <w:rsid w:val="00CA5DB1"/>
    <w:rsid w:val="00CD1586"/>
    <w:rsid w:val="00CE4F5B"/>
    <w:rsid w:val="00CE7D1B"/>
    <w:rsid w:val="00CF5EAC"/>
    <w:rsid w:val="00D026EF"/>
    <w:rsid w:val="00D13C47"/>
    <w:rsid w:val="00D14885"/>
    <w:rsid w:val="00D20126"/>
    <w:rsid w:val="00D2136A"/>
    <w:rsid w:val="00D21943"/>
    <w:rsid w:val="00D26D20"/>
    <w:rsid w:val="00D30E2A"/>
    <w:rsid w:val="00D51FA9"/>
    <w:rsid w:val="00D91646"/>
    <w:rsid w:val="00D95C16"/>
    <w:rsid w:val="00DA1874"/>
    <w:rsid w:val="00DB17E0"/>
    <w:rsid w:val="00DB36B6"/>
    <w:rsid w:val="00DD2746"/>
    <w:rsid w:val="00DF71E7"/>
    <w:rsid w:val="00E033D0"/>
    <w:rsid w:val="00E162F1"/>
    <w:rsid w:val="00E26128"/>
    <w:rsid w:val="00E33ABA"/>
    <w:rsid w:val="00E60F33"/>
    <w:rsid w:val="00E73405"/>
    <w:rsid w:val="00E95BA8"/>
    <w:rsid w:val="00EC7F6C"/>
    <w:rsid w:val="00EE1E65"/>
    <w:rsid w:val="00EE4E8D"/>
    <w:rsid w:val="00EF1CB7"/>
    <w:rsid w:val="00F048AD"/>
    <w:rsid w:val="00F3275E"/>
    <w:rsid w:val="00F36A8A"/>
    <w:rsid w:val="00F4756F"/>
    <w:rsid w:val="00F51FCB"/>
    <w:rsid w:val="00F5363A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2019-10-17T18:29:00Z</dcterms:created>
  <dcterms:modified xsi:type="dcterms:W3CDTF">2019-10-17T18:32:00Z</dcterms:modified>
</cp:coreProperties>
</file>